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572182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DB377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6708A6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FB3B8E" w:rsidP="006708A6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6708A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57218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6708A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57218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6708A6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Şubat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 w:rsidR="004845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Şubat</w:t>
      </w:r>
      <w:r w:rsidR="00572182">
        <w:rPr>
          <w:rFonts w:ascii="Times New Roman" w:hAnsi="Times New Roman" w:cs="Times New Roman"/>
          <w:b/>
        </w:rPr>
        <w:t xml:space="preserve"> 2019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ascii="Times New Roman" w:hAnsi="Times New Roman" w:cs="Times New Roman"/>
        </w:rPr>
      </w:pPr>
      <w:r w:rsidRPr="004B05D2">
        <w:rPr>
          <w:rFonts w:ascii="Times New Roman" w:hAnsi="Times New Roman" w:cs="Times New Roman"/>
        </w:rPr>
        <w:t>İnşaat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6708A6">
        <w:rPr>
          <w:rFonts w:ascii="Times New Roman" w:hAnsi="Times New Roman" w:cs="Times New Roman"/>
        </w:rPr>
        <w:t>9</w:t>
      </w:r>
      <w:r w:rsidR="00C03663">
        <w:rPr>
          <w:rFonts w:ascii="Times New Roman" w:hAnsi="Times New Roman" w:cs="Times New Roman"/>
        </w:rPr>
        <w:t xml:space="preserve"> yılı</w:t>
      </w:r>
      <w:r w:rsidR="004845D3">
        <w:rPr>
          <w:rFonts w:ascii="Times New Roman" w:hAnsi="Times New Roman" w:cs="Times New Roman"/>
        </w:rPr>
        <w:t xml:space="preserve"> </w:t>
      </w:r>
      <w:r w:rsidR="006708A6">
        <w:rPr>
          <w:rFonts w:ascii="Times New Roman" w:hAnsi="Times New Roman" w:cs="Times New Roman"/>
        </w:rPr>
        <w:t>Oca</w:t>
      </w:r>
      <w:r w:rsidR="0025520C">
        <w:rPr>
          <w:rFonts w:ascii="Times New Roman" w:hAnsi="Times New Roman" w:cs="Times New Roman"/>
        </w:rPr>
        <w:t>k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6708A6">
        <w:rPr>
          <w:rFonts w:ascii="Times New Roman" w:hAnsi="Times New Roman" w:cs="Times New Roman"/>
        </w:rPr>
        <w:t>56</w:t>
      </w:r>
      <w:r w:rsidR="0025520C">
        <w:rPr>
          <w:rFonts w:ascii="Times New Roman" w:hAnsi="Times New Roman" w:cs="Times New Roman"/>
        </w:rPr>
        <w:t>,</w:t>
      </w:r>
      <w:r w:rsidR="006708A6">
        <w:rPr>
          <w:rFonts w:ascii="Times New Roman" w:hAnsi="Times New Roman" w:cs="Times New Roman"/>
        </w:rPr>
        <w:t>7</w:t>
      </w:r>
      <w:r w:rsidR="00C00636">
        <w:rPr>
          <w:rFonts w:ascii="Times New Roman" w:hAnsi="Times New Roman" w:cs="Times New Roman"/>
        </w:rPr>
        <w:t xml:space="preserve"> 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>201</w:t>
      </w:r>
      <w:r w:rsidR="0025520C">
        <w:rPr>
          <w:rFonts w:ascii="Times New Roman" w:hAnsi="Times New Roman" w:cs="Times New Roman"/>
        </w:rPr>
        <w:t>9</w:t>
      </w:r>
      <w:r w:rsidR="006B7D58">
        <w:rPr>
          <w:rFonts w:ascii="Times New Roman" w:hAnsi="Times New Roman" w:cs="Times New Roman"/>
        </w:rPr>
        <w:t xml:space="preserve"> yılı </w:t>
      </w:r>
      <w:r w:rsidR="006708A6">
        <w:rPr>
          <w:rFonts w:ascii="Times New Roman" w:hAnsi="Times New Roman" w:cs="Times New Roman"/>
        </w:rPr>
        <w:t>Şubat</w:t>
      </w:r>
      <w:r w:rsidR="00307365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 w:rsidR="006708A6">
        <w:rPr>
          <w:rFonts w:ascii="Times New Roman" w:hAnsi="Times New Roman" w:cs="Times New Roman"/>
        </w:rPr>
        <w:t xml:space="preserve">5,0 </w:t>
      </w:r>
      <w:r w:rsidR="0016388F">
        <w:rPr>
          <w:rFonts w:ascii="Times New Roman" w:hAnsi="Times New Roman" w:cs="Times New Roman"/>
        </w:rPr>
        <w:t>puan</w:t>
      </w:r>
      <w:r w:rsidR="001418C7">
        <w:rPr>
          <w:rFonts w:ascii="Times New Roman" w:hAnsi="Times New Roman" w:cs="Times New Roman"/>
        </w:rPr>
        <w:t xml:space="preserve"> </w:t>
      </w:r>
      <w:r w:rsidR="004845D3">
        <w:rPr>
          <w:rFonts w:ascii="Times New Roman" w:hAnsi="Times New Roman" w:cs="Times New Roman"/>
        </w:rPr>
        <w:t>a</w:t>
      </w:r>
      <w:r w:rsidR="006708A6">
        <w:rPr>
          <w:rFonts w:ascii="Times New Roman" w:hAnsi="Times New Roman" w:cs="Times New Roman"/>
        </w:rPr>
        <w:t>zala</w:t>
      </w:r>
      <w:r w:rsidR="004845D3">
        <w:rPr>
          <w:rFonts w:ascii="Times New Roman" w:hAnsi="Times New Roman" w:cs="Times New Roman"/>
        </w:rPr>
        <w:t>rak</w:t>
      </w:r>
      <w:r w:rsidR="002D413C">
        <w:rPr>
          <w:rFonts w:ascii="Times New Roman" w:hAnsi="Times New Roman" w:cs="Times New Roman"/>
        </w:rPr>
        <w:t xml:space="preserve"> </w:t>
      </w:r>
      <w:r w:rsidR="00307365">
        <w:rPr>
          <w:rFonts w:ascii="Times New Roman" w:hAnsi="Times New Roman" w:cs="Times New Roman"/>
        </w:rPr>
        <w:t>5</w:t>
      </w:r>
      <w:r w:rsidR="006708A6">
        <w:rPr>
          <w:rFonts w:ascii="Times New Roman" w:hAnsi="Times New Roman" w:cs="Times New Roman"/>
        </w:rPr>
        <w:t>1,8</w:t>
      </w:r>
      <w:r w:rsidR="006B7D58">
        <w:rPr>
          <w:rFonts w:ascii="Times New Roman" w:hAnsi="Times New Roman" w:cs="Times New Roman"/>
        </w:rPr>
        <w:t xml:space="preserve"> değerine </w:t>
      </w:r>
      <w:r w:rsidR="006708A6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D85077">
        <w:rPr>
          <w:rFonts w:ascii="Times New Roman" w:hAnsi="Times New Roman" w:cs="Times New Roman"/>
        </w:rPr>
        <w:t>8</w:t>
      </w:r>
      <w:r w:rsidR="006708A6">
        <w:rPr>
          <w:rFonts w:ascii="Times New Roman" w:hAnsi="Times New Roman" w:cs="Times New Roman"/>
        </w:rPr>
        <w:t>3,8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25520C">
        <w:rPr>
          <w:rFonts w:ascii="Times New Roman" w:hAnsi="Times New Roman" w:cs="Times New Roman"/>
        </w:rPr>
        <w:t>3</w:t>
      </w:r>
      <w:r w:rsidR="006708A6">
        <w:rPr>
          <w:rFonts w:ascii="Times New Roman" w:hAnsi="Times New Roman" w:cs="Times New Roman"/>
        </w:rPr>
        <w:t>2,</w:t>
      </w:r>
      <w:r w:rsidR="0025520C">
        <w:rPr>
          <w:rFonts w:ascii="Times New Roman" w:hAnsi="Times New Roman" w:cs="Times New Roman"/>
        </w:rPr>
        <w:t>0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414417">
        <w:rPr>
          <w:rFonts w:ascii="Times New Roman" w:hAnsi="Times New Roman" w:cs="Times New Roman"/>
        </w:rPr>
        <w:t>azalarak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6708A6">
        <w:rPr>
          <w:rFonts w:ascii="Times New Roman" w:hAnsi="Times New Roman" w:cs="Times New Roman"/>
        </w:rPr>
        <w:t>3</w:t>
      </w:r>
      <w:r w:rsidR="0025520C">
        <w:rPr>
          <w:rFonts w:ascii="Times New Roman" w:hAnsi="Times New Roman" w:cs="Times New Roman"/>
        </w:rPr>
        <w:t>8</w:t>
      </w:r>
      <w:r w:rsidR="006708A6">
        <w:rPr>
          <w:rFonts w:ascii="Times New Roman" w:hAnsi="Times New Roman" w:cs="Times New Roman"/>
        </w:rPr>
        <w:t>,2</w:t>
      </w:r>
      <w:r w:rsidR="00BF186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414417">
        <w:rPr>
          <w:rFonts w:ascii="Times New Roman" w:hAnsi="Times New Roman" w:cs="Times New Roman"/>
        </w:rPr>
        <w:t>düşmüştü</w:t>
      </w:r>
      <w:r w:rsidR="001418C7">
        <w:rPr>
          <w:rFonts w:ascii="Times New Roman" w:hAnsi="Times New Roman" w:cs="Times New Roman"/>
        </w:rPr>
        <w:t>r</w:t>
      </w:r>
      <w:r w:rsidR="00DB71E1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</w:t>
      </w:r>
      <w:r w:rsidR="004B05D2">
        <w:rPr>
          <w:rFonts w:ascii="Times New Roman" w:hAnsi="Times New Roman" w:cs="Times New Roman"/>
        </w:rPr>
        <w:t>üven endeksine bakıldığında ise</w:t>
      </w:r>
      <w:r w:rsidRPr="002B5EAF">
        <w:rPr>
          <w:rFonts w:ascii="Times New Roman" w:hAnsi="Times New Roman" w:cs="Times New Roman"/>
        </w:rPr>
        <w:t xml:space="preserve"> 201</w:t>
      </w:r>
      <w:r w:rsidR="008F2939">
        <w:rPr>
          <w:rFonts w:ascii="Times New Roman" w:hAnsi="Times New Roman" w:cs="Times New Roman"/>
        </w:rPr>
        <w:t>9</w:t>
      </w:r>
      <w:r w:rsidRPr="002B5EAF">
        <w:rPr>
          <w:rFonts w:ascii="Times New Roman" w:hAnsi="Times New Roman" w:cs="Times New Roman"/>
        </w:rPr>
        <w:t xml:space="preserve"> yılı </w:t>
      </w:r>
      <w:r w:rsidR="00083959">
        <w:rPr>
          <w:rFonts w:ascii="Times New Roman" w:hAnsi="Times New Roman" w:cs="Times New Roman"/>
        </w:rPr>
        <w:t>Şubat</w:t>
      </w:r>
      <w:r w:rsidR="003A70B7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083959">
        <w:rPr>
          <w:rFonts w:ascii="Times New Roman" w:hAnsi="Times New Roman" w:cs="Times New Roman"/>
        </w:rPr>
        <w:t>0,6</w:t>
      </w:r>
      <w:r w:rsidRPr="002B5EAF">
        <w:rPr>
          <w:rFonts w:ascii="Times New Roman" w:hAnsi="Times New Roman" w:cs="Times New Roman"/>
        </w:rPr>
        <w:t xml:space="preserve"> puan </w:t>
      </w:r>
      <w:r w:rsidR="008F2939">
        <w:rPr>
          <w:rFonts w:ascii="Times New Roman" w:hAnsi="Times New Roman" w:cs="Times New Roman"/>
        </w:rPr>
        <w:t>art</w:t>
      </w:r>
      <w:r w:rsidR="00B73A80">
        <w:rPr>
          <w:rFonts w:ascii="Times New Roman" w:hAnsi="Times New Roman" w:cs="Times New Roman"/>
        </w:rPr>
        <w:t>arak</w:t>
      </w:r>
      <w:r w:rsidR="00982EED">
        <w:rPr>
          <w:rFonts w:ascii="Times New Roman" w:hAnsi="Times New Roman" w:cs="Times New Roman"/>
        </w:rPr>
        <w:t xml:space="preserve"> </w:t>
      </w:r>
      <w:r w:rsidR="00BA0084">
        <w:rPr>
          <w:rFonts w:ascii="Times New Roman" w:hAnsi="Times New Roman" w:cs="Times New Roman"/>
        </w:rPr>
        <w:t>5</w:t>
      </w:r>
      <w:r w:rsidR="00083959">
        <w:rPr>
          <w:rFonts w:ascii="Times New Roman" w:hAnsi="Times New Roman" w:cs="Times New Roman"/>
        </w:rPr>
        <w:t>4,6</w:t>
      </w:r>
      <w:r w:rsidR="00AE63C8">
        <w:rPr>
          <w:rFonts w:ascii="Times New Roman" w:hAnsi="Times New Roman" w:cs="Times New Roman"/>
        </w:rPr>
        <w:t xml:space="preserve"> puana </w:t>
      </w:r>
      <w:r w:rsidR="008F2939">
        <w:rPr>
          <w:rFonts w:ascii="Times New Roman" w:hAnsi="Times New Roman" w:cs="Times New Roman"/>
        </w:rPr>
        <w:t xml:space="preserve">yükseldiği </w:t>
      </w:r>
      <w:r w:rsidR="004B05D2">
        <w:rPr>
          <w:rFonts w:ascii="Times New Roman" w:hAnsi="Times New Roman" w:cs="Times New Roman"/>
        </w:rPr>
        <w:t>görülmektedir</w:t>
      </w:r>
      <w:r w:rsidRPr="002B5EAF">
        <w:rPr>
          <w:rFonts w:ascii="Times New Roman" w:hAnsi="Times New Roman" w:cs="Times New Roman"/>
        </w:rPr>
        <w:t>. 201</w:t>
      </w:r>
      <w:r w:rsidR="008F2939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</w:t>
      </w:r>
      <w:r w:rsidR="00083959">
        <w:rPr>
          <w:rFonts w:ascii="Times New Roman" w:hAnsi="Times New Roman" w:cs="Times New Roman"/>
        </w:rPr>
        <w:t>Şubat</w:t>
      </w:r>
      <w:r w:rsidR="00BA008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BA0084">
        <w:rPr>
          <w:rFonts w:ascii="Times New Roman" w:hAnsi="Times New Roman" w:cs="Times New Roman"/>
        </w:rPr>
        <w:t>3</w:t>
      </w:r>
      <w:r w:rsidR="008F2939">
        <w:rPr>
          <w:rFonts w:ascii="Times New Roman" w:hAnsi="Times New Roman" w:cs="Times New Roman"/>
        </w:rPr>
        <w:t>6</w:t>
      </w:r>
      <w:r w:rsidR="00BA0084">
        <w:rPr>
          <w:rFonts w:ascii="Times New Roman" w:hAnsi="Times New Roman" w:cs="Times New Roman"/>
        </w:rPr>
        <w:t>,</w:t>
      </w:r>
      <w:r w:rsidR="00083959">
        <w:rPr>
          <w:rFonts w:ascii="Times New Roman" w:hAnsi="Times New Roman" w:cs="Times New Roman"/>
        </w:rPr>
        <w:t>7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3A4CF2">
        <w:rPr>
          <w:rFonts w:ascii="Times New Roman" w:eastAsia="Times New Roman" w:hAnsi="Times New Roman" w:cs="Times New Roman"/>
          <w:color w:val="000000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C937F9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 xml:space="preserve">ndeksi </w:t>
      </w:r>
      <w:r w:rsidR="00751C69">
        <w:rPr>
          <w:rFonts w:ascii="Times New Roman" w:hAnsi="Times New Roman" w:cs="Times New Roman"/>
          <w:sz w:val="22"/>
          <w:szCs w:val="22"/>
        </w:rPr>
        <w:t>(</w:t>
      </w:r>
      <w:r w:rsidR="00722C3F">
        <w:rPr>
          <w:rFonts w:ascii="Times New Roman" w:hAnsi="Times New Roman" w:cs="Times New Roman"/>
          <w:sz w:val="22"/>
          <w:szCs w:val="22"/>
        </w:rPr>
        <w:t>Şubat 2018</w:t>
      </w:r>
      <w:r w:rsidR="00751C69">
        <w:rPr>
          <w:rFonts w:ascii="Times New Roman" w:hAnsi="Times New Roman" w:cs="Times New Roman"/>
          <w:sz w:val="22"/>
          <w:szCs w:val="22"/>
        </w:rPr>
        <w:t xml:space="preserve"> – Şubat 2019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E2020F" w:rsidP="00F2387A">
      <w:pPr>
        <w:rPr>
          <w:rFonts w:ascii="Times New Roman" w:hAnsi="Times New Roman" w:cs="Times New Roman"/>
        </w:rPr>
      </w:pPr>
      <w:r w:rsidRPr="00E2020F">
        <w:rPr>
          <w:noProof/>
        </w:rPr>
        <w:drawing>
          <wp:inline distT="0" distB="0" distL="0" distR="0">
            <wp:extent cx="5760720" cy="2339298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995E07">
        <w:rPr>
          <w:rFonts w:ascii="Times New Roman" w:hAnsi="Times New Roman" w:cs="Times New Roman"/>
        </w:rPr>
        <w:t>Oca</w:t>
      </w:r>
      <w:r w:rsidR="00E1138B">
        <w:rPr>
          <w:rFonts w:ascii="Times New Roman" w:hAnsi="Times New Roman" w:cs="Times New Roman"/>
        </w:rPr>
        <w:t xml:space="preserve">k </w:t>
      </w:r>
      <w:r w:rsidR="00021272">
        <w:rPr>
          <w:rFonts w:ascii="Times New Roman" w:hAnsi="Times New Roman" w:cs="Times New Roman"/>
        </w:rPr>
        <w:t>201</w:t>
      </w:r>
      <w:r w:rsidR="00995E07">
        <w:rPr>
          <w:rFonts w:ascii="Times New Roman" w:hAnsi="Times New Roman" w:cs="Times New Roman"/>
        </w:rPr>
        <w:t>9</w:t>
      </w:r>
      <w:r w:rsidR="00996F7F">
        <w:rPr>
          <w:rFonts w:ascii="Times New Roman" w:hAnsi="Times New Roman" w:cs="Times New Roman"/>
        </w:rPr>
        <w:t>’d</w:t>
      </w:r>
      <w:r w:rsidR="0083505A">
        <w:rPr>
          <w:rFonts w:ascii="Times New Roman" w:hAnsi="Times New Roman" w:cs="Times New Roman"/>
        </w:rPr>
        <w:t>a</w:t>
      </w:r>
      <w:r w:rsidR="00996F7F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46,4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>rin mevcut düzeyinin,</w:t>
      </w:r>
      <w:r w:rsidR="00996F7F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Şubat</w:t>
      </w:r>
      <w:r w:rsidR="00021272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201</w:t>
      </w:r>
      <w:r w:rsidR="00E1138B">
        <w:rPr>
          <w:rFonts w:ascii="Times New Roman" w:hAnsi="Times New Roman" w:cs="Times New Roman"/>
        </w:rPr>
        <w:t>9</w:t>
      </w:r>
      <w:r w:rsidR="00054D8A">
        <w:rPr>
          <w:rFonts w:ascii="Times New Roman" w:hAnsi="Times New Roman" w:cs="Times New Roman"/>
        </w:rPr>
        <w:t>’d</w:t>
      </w:r>
      <w:r w:rsidR="00E1138B">
        <w:rPr>
          <w:rFonts w:ascii="Times New Roman" w:hAnsi="Times New Roman" w:cs="Times New Roman"/>
        </w:rPr>
        <w:t>a</w:t>
      </w:r>
      <w:r w:rsidR="00543DFC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5,6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16388F">
        <w:rPr>
          <w:rFonts w:ascii="Times New Roman" w:hAnsi="Times New Roman" w:cs="Times New Roman"/>
        </w:rPr>
        <w:t>a</w:t>
      </w:r>
      <w:r w:rsidR="00995E07">
        <w:rPr>
          <w:rFonts w:ascii="Times New Roman" w:hAnsi="Times New Roman" w:cs="Times New Roman"/>
        </w:rPr>
        <w:t>zaldığı</w:t>
      </w:r>
      <w:r w:rsidR="00E1138B">
        <w:rPr>
          <w:rFonts w:ascii="Times New Roman" w:hAnsi="Times New Roman" w:cs="Times New Roman"/>
        </w:rPr>
        <w:t xml:space="preserve"> ve 4</w:t>
      </w:r>
      <w:r w:rsidR="00995E07">
        <w:rPr>
          <w:rFonts w:ascii="Times New Roman" w:hAnsi="Times New Roman" w:cs="Times New Roman"/>
        </w:rPr>
        <w:t>0,8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</w:t>
      </w:r>
      <w:r w:rsidR="00995E07">
        <w:rPr>
          <w:rFonts w:ascii="Times New Roman" w:hAnsi="Times New Roman" w:cs="Times New Roman"/>
        </w:rPr>
        <w:t xml:space="preserve"> Oca</w:t>
      </w:r>
      <w:r w:rsidR="00E1138B">
        <w:rPr>
          <w:rFonts w:ascii="Times New Roman" w:hAnsi="Times New Roman" w:cs="Times New Roman"/>
        </w:rPr>
        <w:t>k</w:t>
      </w:r>
      <w:r w:rsidR="000B1BD1">
        <w:rPr>
          <w:rFonts w:ascii="Times New Roman" w:hAnsi="Times New Roman" w:cs="Times New Roman"/>
        </w:rPr>
        <w:t xml:space="preserve"> </w:t>
      </w:r>
      <w:r w:rsidR="006F187F">
        <w:rPr>
          <w:rFonts w:ascii="Times New Roman" w:hAnsi="Times New Roman" w:cs="Times New Roman"/>
        </w:rPr>
        <w:t>201</w:t>
      </w:r>
      <w:r w:rsidR="0083505A">
        <w:rPr>
          <w:rFonts w:ascii="Times New Roman" w:hAnsi="Times New Roman" w:cs="Times New Roman"/>
        </w:rPr>
        <w:t>9’da</w:t>
      </w:r>
      <w:r w:rsidR="003C63DB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</w:t>
      </w:r>
      <w:r w:rsidR="003C63DB">
        <w:rPr>
          <w:rFonts w:ascii="Times New Roman" w:hAnsi="Times New Roman" w:cs="Times New Roman"/>
        </w:rPr>
        <w:t>7</w:t>
      </w:r>
      <w:r w:rsidR="00995E07">
        <w:rPr>
          <w:rFonts w:ascii="Times New Roman" w:hAnsi="Times New Roman" w:cs="Times New Roman"/>
        </w:rPr>
        <w:t>,</w:t>
      </w:r>
      <w:r w:rsidR="00E1138B">
        <w:rPr>
          <w:rFonts w:ascii="Times New Roman" w:hAnsi="Times New Roman" w:cs="Times New Roman"/>
        </w:rPr>
        <w:t>1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iken,</w:t>
      </w:r>
      <w:r w:rsidR="005F51E4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Şubat</w:t>
      </w:r>
      <w:r w:rsidR="00E1138B">
        <w:rPr>
          <w:rFonts w:ascii="Times New Roman" w:hAnsi="Times New Roman" w:cs="Times New Roman"/>
        </w:rPr>
        <w:t xml:space="preserve"> 2019’da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6,4</w:t>
      </w:r>
      <w:r w:rsidR="0035250B">
        <w:rPr>
          <w:rFonts w:ascii="Times New Roman" w:hAnsi="Times New Roman" w:cs="Times New Roman"/>
        </w:rPr>
        <w:t xml:space="preserve"> oranında </w:t>
      </w:r>
      <w:r w:rsidR="00D4689C">
        <w:rPr>
          <w:rFonts w:ascii="Times New Roman" w:hAnsi="Times New Roman" w:cs="Times New Roman"/>
        </w:rPr>
        <w:t>düşerek</w:t>
      </w:r>
      <w:r w:rsidR="006A3C59">
        <w:rPr>
          <w:rFonts w:ascii="Times New Roman" w:hAnsi="Times New Roman" w:cs="Times New Roman"/>
        </w:rPr>
        <w:t xml:space="preserve"> </w:t>
      </w:r>
      <w:r w:rsidR="00995E07">
        <w:rPr>
          <w:rFonts w:ascii="Times New Roman" w:hAnsi="Times New Roman" w:cs="Times New Roman"/>
        </w:rPr>
        <w:t>62,8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4B05D2" w:rsidRDefault="00415908" w:rsidP="0035250B">
      <w:pPr>
        <w:pStyle w:val="ResimYazs"/>
        <w:keepNext/>
        <w:rPr>
          <w:rFonts w:ascii="Times New Roman" w:hAnsi="Times New Roman" w:cs="Times New Roman"/>
          <w:sz w:val="22"/>
        </w:rPr>
      </w:pPr>
      <w:r w:rsidRPr="004B05D2">
        <w:rPr>
          <w:rFonts w:ascii="Times New Roman" w:hAnsi="Times New Roman" w:cs="Times New Roman"/>
          <w:sz w:val="22"/>
        </w:rPr>
        <w:t xml:space="preserve">Tablo </w:t>
      </w:r>
      <w:r w:rsidR="0020454D" w:rsidRPr="004B05D2">
        <w:rPr>
          <w:rFonts w:ascii="Times New Roman" w:hAnsi="Times New Roman" w:cs="Times New Roman"/>
          <w:sz w:val="22"/>
        </w:rPr>
        <w:fldChar w:fldCharType="begin"/>
      </w:r>
      <w:r w:rsidR="0020454D" w:rsidRPr="004B05D2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4B05D2">
        <w:rPr>
          <w:rFonts w:ascii="Times New Roman" w:hAnsi="Times New Roman" w:cs="Times New Roman"/>
          <w:sz w:val="22"/>
        </w:rPr>
        <w:fldChar w:fldCharType="separate"/>
      </w:r>
      <w:r w:rsidR="00C937F9">
        <w:rPr>
          <w:rFonts w:ascii="Times New Roman" w:hAnsi="Times New Roman" w:cs="Times New Roman"/>
          <w:noProof/>
          <w:sz w:val="22"/>
        </w:rPr>
        <w:t>1</w:t>
      </w:r>
      <w:r w:rsidR="0020454D" w:rsidRPr="004B05D2">
        <w:rPr>
          <w:rFonts w:ascii="Times New Roman" w:hAnsi="Times New Roman" w:cs="Times New Roman"/>
          <w:noProof/>
          <w:sz w:val="22"/>
        </w:rPr>
        <w:fldChar w:fldCharType="end"/>
      </w:r>
      <w:r w:rsidR="00F5267F" w:rsidRPr="004B05D2">
        <w:rPr>
          <w:rFonts w:ascii="Times New Roman" w:hAnsi="Times New Roman" w:cs="Times New Roman"/>
          <w:sz w:val="22"/>
        </w:rPr>
        <w:t>: İnşaat Sektörü Güven Endeksi B</w:t>
      </w:r>
      <w:r w:rsidRPr="004B05D2">
        <w:rPr>
          <w:rFonts w:ascii="Times New Roman" w:hAnsi="Times New Roman" w:cs="Times New Roman"/>
          <w:sz w:val="22"/>
        </w:rPr>
        <w:t>ileşenleri (</w:t>
      </w:r>
      <w:r w:rsidR="00095803">
        <w:rPr>
          <w:rFonts w:ascii="Times New Roman" w:hAnsi="Times New Roman" w:cs="Times New Roman"/>
          <w:sz w:val="22"/>
        </w:rPr>
        <w:t>Ocak 2019</w:t>
      </w:r>
      <w:r w:rsidR="0083505A">
        <w:rPr>
          <w:rFonts w:ascii="Times New Roman" w:hAnsi="Times New Roman" w:cs="Times New Roman"/>
          <w:sz w:val="22"/>
        </w:rPr>
        <w:t xml:space="preserve"> – Şubat 2019</w:t>
      </w:r>
      <w:r w:rsidRPr="004B05D2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B153E5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B153E5" w:rsidRPr="00E06B41" w:rsidRDefault="00B153E5" w:rsidP="00B153E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B153E5" w:rsidRPr="00E06B41" w:rsidRDefault="00B153E5" w:rsidP="00B1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Oca.19</w:t>
            </w:r>
          </w:p>
        </w:tc>
        <w:tc>
          <w:tcPr>
            <w:tcW w:w="1328" w:type="dxa"/>
            <w:noWrap/>
          </w:tcPr>
          <w:p w:rsidR="00B153E5" w:rsidRPr="00E06B41" w:rsidRDefault="00B153E5" w:rsidP="00B1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Şub.19</w:t>
            </w:r>
          </w:p>
        </w:tc>
      </w:tr>
      <w:tr w:rsidR="00B153E5" w:rsidRPr="00DC3CEB" w:rsidTr="003571B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B153E5" w:rsidRPr="00E06B41" w:rsidRDefault="00B153E5" w:rsidP="00B153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B153E5" w:rsidRPr="00C937F9" w:rsidRDefault="00B153E5" w:rsidP="00B15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56,7</w:t>
            </w:r>
          </w:p>
        </w:tc>
        <w:tc>
          <w:tcPr>
            <w:tcW w:w="1328" w:type="dxa"/>
            <w:noWrap/>
            <w:vAlign w:val="center"/>
          </w:tcPr>
          <w:p w:rsidR="00B153E5" w:rsidRPr="00C937F9" w:rsidRDefault="00B153E5" w:rsidP="00B15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51,8</w:t>
            </w:r>
          </w:p>
        </w:tc>
      </w:tr>
      <w:tr w:rsidR="00B153E5" w:rsidRPr="00DC3CEB" w:rsidTr="0035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B153E5" w:rsidRPr="00E06B41" w:rsidRDefault="00B153E5" w:rsidP="00B153E5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B153E5" w:rsidRPr="003571B8" w:rsidRDefault="00B153E5" w:rsidP="00B1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46,4</w:t>
            </w:r>
          </w:p>
        </w:tc>
        <w:tc>
          <w:tcPr>
            <w:tcW w:w="1328" w:type="dxa"/>
            <w:noWrap/>
            <w:vAlign w:val="center"/>
          </w:tcPr>
          <w:p w:rsidR="00B153E5" w:rsidRPr="003571B8" w:rsidRDefault="00B153E5" w:rsidP="00B1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</w:tr>
      <w:tr w:rsidR="00B153E5" w:rsidRPr="00DC3CEB" w:rsidTr="003571B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B153E5" w:rsidRPr="00E06B41" w:rsidRDefault="00B153E5" w:rsidP="00B153E5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B153E5" w:rsidRPr="003571B8" w:rsidRDefault="00B153E5" w:rsidP="00B15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67,1</w:t>
            </w:r>
          </w:p>
        </w:tc>
        <w:tc>
          <w:tcPr>
            <w:tcW w:w="1328" w:type="dxa"/>
            <w:noWrap/>
            <w:vAlign w:val="center"/>
          </w:tcPr>
          <w:p w:rsidR="00B153E5" w:rsidRPr="003571B8" w:rsidRDefault="00B153E5" w:rsidP="00B15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62,8</w:t>
            </w:r>
          </w:p>
        </w:tc>
      </w:tr>
    </w:tbl>
    <w:p w:rsidR="00AC3B0E" w:rsidRDefault="00AC3B0E" w:rsidP="00472839">
      <w:pPr>
        <w:pStyle w:val="Balk2"/>
      </w:pPr>
    </w:p>
    <w:p w:rsidR="00E12C81" w:rsidRPr="004B05D2" w:rsidRDefault="00E12C81" w:rsidP="00472839">
      <w:pPr>
        <w:pStyle w:val="Balk2"/>
        <w:rPr>
          <w:rFonts w:ascii="Times New Roman" w:hAnsi="Times New Roman" w:cs="Times New Roman"/>
        </w:rPr>
      </w:pPr>
      <w:r w:rsidRPr="004B05D2">
        <w:rPr>
          <w:rFonts w:ascii="Times New Roman" w:hAnsi="Times New Roman" w:cs="Times New Roman"/>
        </w:rPr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AB369B">
        <w:rPr>
          <w:rFonts w:ascii="Times New Roman" w:hAnsi="Times New Roman" w:cs="Times New Roman"/>
        </w:rPr>
        <w:t>9 Şubat</w:t>
      </w:r>
      <w:r w:rsidR="00DF0661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9B3FF2">
        <w:rPr>
          <w:rFonts w:ascii="Times New Roman" w:hAnsi="Times New Roman" w:cs="Times New Roman"/>
        </w:rPr>
        <w:t>8</w:t>
      </w:r>
      <w:r w:rsidR="00B82CA4">
        <w:rPr>
          <w:rFonts w:ascii="Times New Roman" w:hAnsi="Times New Roman" w:cs="Times New Roman"/>
        </w:rPr>
        <w:t xml:space="preserve"> yılı </w:t>
      </w:r>
      <w:r w:rsidR="00AB369B">
        <w:rPr>
          <w:rFonts w:ascii="Times New Roman" w:hAnsi="Times New Roman" w:cs="Times New Roman"/>
        </w:rPr>
        <w:t>Şubat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AB369B">
        <w:rPr>
          <w:rFonts w:ascii="Times New Roman" w:hAnsi="Times New Roman" w:cs="Times New Roman"/>
        </w:rPr>
        <w:t>21,0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</w:t>
      </w:r>
      <w:r w:rsidR="00D40056">
        <w:rPr>
          <w:rFonts w:ascii="Times New Roman" w:hAnsi="Times New Roman" w:cs="Times New Roman"/>
        </w:rPr>
        <w:t>zalış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203386">
        <w:rPr>
          <w:rFonts w:ascii="Times New Roman" w:hAnsi="Times New Roman" w:cs="Times New Roman"/>
        </w:rPr>
        <w:t>2</w:t>
      </w:r>
      <w:r w:rsidR="00AB369B">
        <w:rPr>
          <w:rFonts w:ascii="Times New Roman" w:hAnsi="Times New Roman" w:cs="Times New Roman"/>
        </w:rPr>
        <w:t>1</w:t>
      </w:r>
      <w:r w:rsidR="00203386">
        <w:rPr>
          <w:rFonts w:ascii="Times New Roman" w:hAnsi="Times New Roman" w:cs="Times New Roman"/>
        </w:rPr>
        <w:t>,</w:t>
      </w:r>
      <w:r w:rsidR="00AB369B">
        <w:rPr>
          <w:rFonts w:ascii="Times New Roman" w:hAnsi="Times New Roman" w:cs="Times New Roman"/>
        </w:rPr>
        <w:t>2</w:t>
      </w:r>
      <w:r w:rsidR="00733E11">
        <w:rPr>
          <w:rFonts w:ascii="Times New Roman" w:hAnsi="Times New Roman" w:cs="Times New Roman"/>
        </w:rPr>
        <w:t xml:space="preserve"> puan</w:t>
      </w:r>
      <w:r w:rsidR="0095774C">
        <w:rPr>
          <w:rFonts w:ascii="Times New Roman" w:hAnsi="Times New Roman" w:cs="Times New Roman"/>
        </w:rPr>
        <w:t xml:space="preserve">) ve </w:t>
      </w:r>
      <w:r w:rsidR="00203386">
        <w:rPr>
          <w:rFonts w:ascii="Times New Roman" w:hAnsi="Times New Roman" w:cs="Times New Roman"/>
        </w:rPr>
        <w:t>7</w:t>
      </w:r>
      <w:r w:rsidR="00AB369B">
        <w:rPr>
          <w:rFonts w:ascii="Times New Roman" w:hAnsi="Times New Roman" w:cs="Times New Roman"/>
        </w:rPr>
        <w:t>9,5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40056">
        <w:rPr>
          <w:rFonts w:ascii="Times New Roman" w:hAnsi="Times New Roman" w:cs="Times New Roman"/>
        </w:rPr>
        <w:t>düştüğü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B369B">
        <w:rPr>
          <w:rFonts w:ascii="Times New Roman" w:hAnsi="Times New Roman" w:cs="Times New Roman"/>
        </w:rPr>
        <w:t>9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AB369B">
        <w:rPr>
          <w:rFonts w:ascii="Times New Roman" w:hAnsi="Times New Roman" w:cs="Times New Roman"/>
        </w:rPr>
        <w:t>Oca</w:t>
      </w:r>
      <w:r w:rsidR="009B3FF2">
        <w:rPr>
          <w:rFonts w:ascii="Times New Roman" w:hAnsi="Times New Roman" w:cs="Times New Roman"/>
        </w:rPr>
        <w:t>k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AB369B">
        <w:rPr>
          <w:rFonts w:ascii="Times New Roman" w:hAnsi="Times New Roman" w:cs="Times New Roman"/>
        </w:rPr>
        <w:t>1,5</w:t>
      </w:r>
      <w:r w:rsidR="00B6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AB369B">
        <w:rPr>
          <w:rFonts w:ascii="Times New Roman" w:hAnsi="Times New Roman" w:cs="Times New Roman"/>
        </w:rPr>
        <w:t>arttığı</w:t>
      </w:r>
      <w:r w:rsidR="000319EB">
        <w:rPr>
          <w:rFonts w:ascii="Times New Roman" w:hAnsi="Times New Roman" w:cs="Times New Roman"/>
        </w:rPr>
        <w:t xml:space="preserve"> (</w:t>
      </w:r>
      <w:r w:rsidR="00AB369B">
        <w:rPr>
          <w:rFonts w:ascii="Times New Roman" w:hAnsi="Times New Roman" w:cs="Times New Roman"/>
        </w:rPr>
        <w:t>1</w:t>
      </w:r>
      <w:r w:rsidR="009B3FF2">
        <w:rPr>
          <w:rFonts w:ascii="Times New Roman" w:hAnsi="Times New Roman" w:cs="Times New Roman"/>
        </w:rPr>
        <w:t>,2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A959F7">
        <w:rPr>
          <w:rFonts w:ascii="Times New Roman" w:hAnsi="Times New Roman" w:cs="Times New Roman"/>
        </w:rPr>
        <w:t>9</w:t>
      </w:r>
      <w:r w:rsidR="0067120F">
        <w:rPr>
          <w:rFonts w:ascii="Times New Roman" w:hAnsi="Times New Roman" w:cs="Times New Roman"/>
        </w:rPr>
        <w:t xml:space="preserve"> yılının </w:t>
      </w:r>
      <w:r w:rsidR="00A959F7">
        <w:rPr>
          <w:rFonts w:ascii="Times New Roman" w:hAnsi="Times New Roman" w:cs="Times New Roman"/>
        </w:rPr>
        <w:t>Oca</w:t>
      </w:r>
      <w:r w:rsidR="009B3FF2">
        <w:rPr>
          <w:rFonts w:ascii="Times New Roman" w:hAnsi="Times New Roman" w:cs="Times New Roman"/>
        </w:rPr>
        <w:t>k</w:t>
      </w:r>
      <w:r w:rsidR="000B56BE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A959F7">
        <w:rPr>
          <w:rFonts w:ascii="Times New Roman" w:hAnsi="Times New Roman" w:cs="Times New Roman"/>
        </w:rPr>
        <w:t>9,4</w:t>
      </w:r>
      <w:r w:rsidRPr="002B5EAF">
        <w:rPr>
          <w:rFonts w:ascii="Times New Roman" w:hAnsi="Times New Roman" w:cs="Times New Roman"/>
        </w:rPr>
        <w:t xml:space="preserve"> oranında </w:t>
      </w:r>
      <w:r w:rsidR="00ED2A4D">
        <w:rPr>
          <w:rFonts w:ascii="Times New Roman" w:hAnsi="Times New Roman" w:cs="Times New Roman"/>
        </w:rPr>
        <w:t>düşerek</w:t>
      </w:r>
      <w:r w:rsidR="00DB0FFC">
        <w:rPr>
          <w:rFonts w:ascii="Times New Roman" w:hAnsi="Times New Roman" w:cs="Times New Roman"/>
        </w:rPr>
        <w:t xml:space="preserve"> (</w:t>
      </w:r>
      <w:r w:rsidR="00A959F7">
        <w:rPr>
          <w:rFonts w:ascii="Times New Roman" w:hAnsi="Times New Roman" w:cs="Times New Roman"/>
        </w:rPr>
        <w:t>6,4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</w:t>
      </w:r>
      <w:r w:rsidR="00A959F7">
        <w:rPr>
          <w:rFonts w:ascii="Times New Roman" w:hAnsi="Times New Roman" w:cs="Times New Roman"/>
        </w:rPr>
        <w:t>75,4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9A7E44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A959F7">
        <w:rPr>
          <w:rFonts w:ascii="Times New Roman" w:hAnsi="Times New Roman" w:cs="Times New Roman"/>
        </w:rPr>
        <w:t>Şubat</w:t>
      </w:r>
      <w:r w:rsidR="00B60799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6F39B3">
        <w:rPr>
          <w:rFonts w:ascii="Times New Roman" w:hAnsi="Times New Roman" w:cs="Times New Roman"/>
        </w:rPr>
        <w:t>yüzde 2</w:t>
      </w:r>
      <w:r w:rsidR="00A959F7">
        <w:rPr>
          <w:rFonts w:ascii="Times New Roman" w:hAnsi="Times New Roman" w:cs="Times New Roman"/>
        </w:rPr>
        <w:t>1</w:t>
      </w:r>
      <w:r w:rsidR="006F39B3">
        <w:rPr>
          <w:rFonts w:ascii="Times New Roman" w:hAnsi="Times New Roman" w:cs="Times New Roman"/>
        </w:rPr>
        <w:t>,</w:t>
      </w:r>
      <w:r w:rsidR="009A7E44">
        <w:rPr>
          <w:rFonts w:ascii="Times New Roman" w:hAnsi="Times New Roman" w:cs="Times New Roman"/>
        </w:rPr>
        <w:t>0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A959F7">
        <w:rPr>
          <w:rFonts w:ascii="Times New Roman" w:hAnsi="Times New Roman" w:cs="Times New Roman"/>
        </w:rPr>
        <w:t>2</w:t>
      </w:r>
      <w:r w:rsidR="009A7E44">
        <w:rPr>
          <w:rFonts w:ascii="Times New Roman" w:hAnsi="Times New Roman" w:cs="Times New Roman"/>
        </w:rPr>
        <w:t>0</w:t>
      </w:r>
      <w:r w:rsidR="00A959F7">
        <w:rPr>
          <w:rFonts w:ascii="Times New Roman" w:hAnsi="Times New Roman" w:cs="Times New Roman"/>
        </w:rPr>
        <w:t>,1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722C3F">
        <w:rPr>
          <w:rFonts w:ascii="Times New Roman" w:hAnsi="Times New Roman" w:cs="Times New Roman"/>
          <w:sz w:val="22"/>
          <w:szCs w:val="22"/>
        </w:rPr>
        <w:t>Şubat</w:t>
      </w:r>
      <w:r w:rsidR="00EA2371">
        <w:rPr>
          <w:rFonts w:ascii="Times New Roman" w:hAnsi="Times New Roman" w:cs="Times New Roman"/>
          <w:sz w:val="22"/>
          <w:szCs w:val="22"/>
        </w:rPr>
        <w:t xml:space="preserve"> </w:t>
      </w:r>
      <w:r w:rsidR="00054D8A">
        <w:rPr>
          <w:rFonts w:ascii="Times New Roman" w:hAnsi="Times New Roman" w:cs="Times New Roman"/>
          <w:sz w:val="22"/>
          <w:szCs w:val="22"/>
        </w:rPr>
        <w:t>2018</w:t>
      </w:r>
      <w:r w:rsidR="0062194C">
        <w:rPr>
          <w:rFonts w:ascii="Times New Roman" w:hAnsi="Times New Roman" w:cs="Times New Roman"/>
          <w:sz w:val="22"/>
          <w:szCs w:val="22"/>
        </w:rPr>
        <w:t xml:space="preserve"> – Şubat</w:t>
      </w:r>
      <w:r w:rsidR="00D9283D">
        <w:rPr>
          <w:rFonts w:ascii="Times New Roman" w:hAnsi="Times New Roman" w:cs="Times New Roman"/>
          <w:sz w:val="22"/>
          <w:szCs w:val="22"/>
        </w:rPr>
        <w:t xml:space="preserve"> 2019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E2020F" w:rsidP="00F2387A">
      <w:pPr>
        <w:rPr>
          <w:rFonts w:ascii="Times New Roman" w:hAnsi="Times New Roman" w:cs="Times New Roman"/>
        </w:rPr>
      </w:pPr>
      <w:r w:rsidRPr="00E2020F">
        <w:rPr>
          <w:noProof/>
        </w:rPr>
        <w:drawing>
          <wp:inline distT="0" distB="0" distL="0" distR="0">
            <wp:extent cx="5760720" cy="2339298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Oca</w:t>
      </w:r>
      <w:r w:rsidR="004A7FDE">
        <w:rPr>
          <w:rFonts w:ascii="Times New Roman" w:hAnsi="Times New Roman" w:cs="Times New Roman"/>
        </w:rPr>
        <w:t>k</w:t>
      </w:r>
      <w:r w:rsidR="007C3780">
        <w:rPr>
          <w:rFonts w:ascii="Times New Roman" w:hAnsi="Times New Roman" w:cs="Times New Roman"/>
        </w:rPr>
        <w:t xml:space="preserve"> 201</w:t>
      </w:r>
      <w:r w:rsidR="006C2A4F">
        <w:rPr>
          <w:rFonts w:ascii="Times New Roman" w:hAnsi="Times New Roman" w:cs="Times New Roman"/>
        </w:rPr>
        <w:t>9</w:t>
      </w:r>
      <w:r w:rsidR="007C3780">
        <w:rPr>
          <w:rFonts w:ascii="Times New Roman" w:hAnsi="Times New Roman" w:cs="Times New Roman"/>
        </w:rPr>
        <w:t>’d</w:t>
      </w:r>
      <w:r w:rsidR="006C2A4F">
        <w:rPr>
          <w:rFonts w:ascii="Times New Roman" w:hAnsi="Times New Roman" w:cs="Times New Roman"/>
        </w:rPr>
        <w:t>a</w:t>
      </w:r>
      <w:r w:rsidR="00E50E81">
        <w:rPr>
          <w:rFonts w:ascii="Times New Roman" w:hAnsi="Times New Roman" w:cs="Times New Roman"/>
        </w:rPr>
        <w:t xml:space="preserve"> </w:t>
      </w:r>
      <w:r w:rsidR="0062194C">
        <w:rPr>
          <w:rFonts w:ascii="Times New Roman" w:hAnsi="Times New Roman" w:cs="Times New Roman"/>
        </w:rPr>
        <w:t>71,1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Şubat</w:t>
      </w:r>
      <w:r w:rsidR="004A7FDE">
        <w:rPr>
          <w:rFonts w:ascii="Times New Roman" w:hAnsi="Times New Roman" w:cs="Times New Roman"/>
        </w:rPr>
        <w:t xml:space="preserve"> 2019’da</w:t>
      </w:r>
      <w:r w:rsidR="00A4252F">
        <w:rPr>
          <w:rFonts w:ascii="Times New Roman" w:hAnsi="Times New Roman" w:cs="Times New Roman"/>
        </w:rPr>
        <w:t xml:space="preserve"> yü</w:t>
      </w:r>
      <w:r w:rsidR="0072469D">
        <w:rPr>
          <w:rFonts w:ascii="Times New Roman" w:hAnsi="Times New Roman" w:cs="Times New Roman"/>
        </w:rPr>
        <w:t xml:space="preserve">zde </w:t>
      </w:r>
      <w:r w:rsidR="004A7FDE">
        <w:rPr>
          <w:rFonts w:ascii="Times New Roman" w:hAnsi="Times New Roman" w:cs="Times New Roman"/>
        </w:rPr>
        <w:t>5,</w:t>
      </w:r>
      <w:r w:rsidR="006C2A4F">
        <w:rPr>
          <w:rFonts w:ascii="Times New Roman" w:hAnsi="Times New Roman" w:cs="Times New Roman"/>
        </w:rPr>
        <w:t>5</w:t>
      </w:r>
      <w:r w:rsidR="004A7FDE">
        <w:rPr>
          <w:rFonts w:ascii="Times New Roman" w:hAnsi="Times New Roman" w:cs="Times New Roman"/>
        </w:rPr>
        <w:t xml:space="preserve"> </w:t>
      </w:r>
      <w:r w:rsidR="00EE168A">
        <w:rPr>
          <w:rFonts w:ascii="Times New Roman" w:hAnsi="Times New Roman" w:cs="Times New Roman"/>
        </w:rPr>
        <w:t>oranında (</w:t>
      </w:r>
      <w:r w:rsidR="006C2A4F">
        <w:rPr>
          <w:rFonts w:ascii="Times New Roman" w:hAnsi="Times New Roman" w:cs="Times New Roman"/>
        </w:rPr>
        <w:t>3,9</w:t>
      </w:r>
      <w:r>
        <w:rPr>
          <w:rFonts w:ascii="Times New Roman" w:hAnsi="Times New Roman" w:cs="Times New Roman"/>
        </w:rPr>
        <w:t xml:space="preserve"> puan) </w:t>
      </w:r>
      <w:r w:rsidR="006C2A4F">
        <w:rPr>
          <w:rFonts w:ascii="Times New Roman" w:hAnsi="Times New Roman" w:cs="Times New Roman"/>
        </w:rPr>
        <w:t>art</w:t>
      </w:r>
      <w:r w:rsidR="00E02C6A">
        <w:rPr>
          <w:rFonts w:ascii="Times New Roman" w:hAnsi="Times New Roman" w:cs="Times New Roman"/>
        </w:rPr>
        <w:t>arak</w:t>
      </w:r>
      <w:r w:rsidR="008F474D">
        <w:rPr>
          <w:rFonts w:ascii="Times New Roman" w:hAnsi="Times New Roman" w:cs="Times New Roman"/>
        </w:rPr>
        <w:t xml:space="preserve"> </w:t>
      </w:r>
      <w:r w:rsidR="00F9737B">
        <w:rPr>
          <w:rFonts w:ascii="Times New Roman" w:hAnsi="Times New Roman" w:cs="Times New Roman"/>
        </w:rPr>
        <w:t>7</w:t>
      </w:r>
      <w:r w:rsidR="006C2A4F">
        <w:rPr>
          <w:rFonts w:ascii="Times New Roman" w:hAnsi="Times New Roman" w:cs="Times New Roman"/>
        </w:rPr>
        <w:t>5</w:t>
      </w:r>
      <w:r w:rsidR="00F9737B">
        <w:rPr>
          <w:rFonts w:ascii="Times New Roman" w:hAnsi="Times New Roman" w:cs="Times New Roman"/>
        </w:rPr>
        <w:t>,</w:t>
      </w:r>
      <w:r w:rsidR="006C2A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Şubat</w:t>
      </w:r>
      <w:r w:rsidR="00A4252F">
        <w:rPr>
          <w:rFonts w:ascii="Times New Roman" w:hAnsi="Times New Roman" w:cs="Times New Roman"/>
        </w:rPr>
        <w:t xml:space="preserve"> </w:t>
      </w:r>
      <w:r w:rsidR="004A7FDE">
        <w:rPr>
          <w:rFonts w:ascii="Times New Roman" w:hAnsi="Times New Roman" w:cs="Times New Roman"/>
        </w:rPr>
        <w:t>2019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1,3</w:t>
      </w:r>
      <w:r w:rsidR="003A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6C2A4F">
        <w:rPr>
          <w:rFonts w:ascii="Times New Roman" w:hAnsi="Times New Roman" w:cs="Times New Roman"/>
        </w:rPr>
        <w:t>yükselmiş</w:t>
      </w:r>
      <w:r w:rsidR="008F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6C2A4F">
        <w:rPr>
          <w:rFonts w:ascii="Times New Roman" w:hAnsi="Times New Roman" w:cs="Times New Roman"/>
        </w:rPr>
        <w:t>7</w:t>
      </w:r>
      <w:r w:rsidR="004A7FDE">
        <w:rPr>
          <w:rFonts w:ascii="Times New Roman" w:hAnsi="Times New Roman" w:cs="Times New Roman"/>
        </w:rPr>
        <w:t>2</w:t>
      </w:r>
      <w:r w:rsidR="006C2A4F">
        <w:rPr>
          <w:rFonts w:ascii="Times New Roman" w:hAnsi="Times New Roman" w:cs="Times New Roman"/>
        </w:rPr>
        <w:t>,5</w:t>
      </w:r>
      <w:r w:rsidR="008F037C">
        <w:rPr>
          <w:rFonts w:ascii="Times New Roman" w:hAnsi="Times New Roman" w:cs="Times New Roman"/>
        </w:rPr>
        <w:t xml:space="preserve"> puan olmuştur</w:t>
      </w:r>
      <w:r w:rsidR="00A4252F">
        <w:rPr>
          <w:rFonts w:ascii="Times New Roman" w:hAnsi="Times New Roman" w:cs="Times New Roman"/>
        </w:rPr>
        <w:t xml:space="preserve">. </w:t>
      </w:r>
      <w:r w:rsidR="006C2A4F">
        <w:rPr>
          <w:rFonts w:ascii="Times New Roman" w:hAnsi="Times New Roman" w:cs="Times New Roman"/>
        </w:rPr>
        <w:t>Oca</w:t>
      </w:r>
      <w:r w:rsidR="004A7FDE">
        <w:rPr>
          <w:rFonts w:ascii="Times New Roman" w:hAnsi="Times New Roman" w:cs="Times New Roman"/>
        </w:rPr>
        <w:t>k</w:t>
      </w:r>
      <w:r w:rsidR="003A209E">
        <w:rPr>
          <w:rFonts w:ascii="Times New Roman" w:hAnsi="Times New Roman" w:cs="Times New Roman"/>
        </w:rPr>
        <w:t xml:space="preserve"> </w:t>
      </w:r>
      <w:r w:rsidR="006C2A4F">
        <w:rPr>
          <w:rFonts w:ascii="Times New Roman" w:hAnsi="Times New Roman" w:cs="Times New Roman"/>
        </w:rPr>
        <w:t>2019’da</w:t>
      </w:r>
      <w:r w:rsidR="003C6B2D">
        <w:rPr>
          <w:rFonts w:ascii="Times New Roman" w:hAnsi="Times New Roman" w:cs="Times New Roman"/>
        </w:rPr>
        <w:t xml:space="preserve"> </w:t>
      </w:r>
      <w:r w:rsidR="00F9737B">
        <w:rPr>
          <w:rFonts w:ascii="Times New Roman" w:hAnsi="Times New Roman" w:cs="Times New Roman"/>
        </w:rPr>
        <w:t>9</w:t>
      </w:r>
      <w:r w:rsidR="006C2A4F">
        <w:rPr>
          <w:rFonts w:ascii="Times New Roman" w:hAnsi="Times New Roman" w:cs="Times New Roman"/>
        </w:rPr>
        <w:t>2</w:t>
      </w:r>
      <w:r w:rsidR="004A7FDE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puan olan gelecek 3 aylık dönem için hizmet</w:t>
      </w:r>
      <w:r w:rsidR="004A7FDE">
        <w:rPr>
          <w:rFonts w:ascii="Times New Roman" w:hAnsi="Times New Roman" w:cs="Times New Roman"/>
        </w:rPr>
        <w:t>lere</w:t>
      </w:r>
      <w:r w:rsidR="006C2A4F">
        <w:rPr>
          <w:rFonts w:ascii="Times New Roman" w:hAnsi="Times New Roman" w:cs="Times New Roman"/>
        </w:rPr>
        <w:t xml:space="preserve"> olan talep beklentisi ise, Şubat</w:t>
      </w:r>
      <w:r w:rsidR="00AD10C4">
        <w:rPr>
          <w:rFonts w:ascii="Times New Roman" w:hAnsi="Times New Roman" w:cs="Times New Roman"/>
        </w:rPr>
        <w:t xml:space="preserve"> </w:t>
      </w:r>
      <w:r w:rsidR="007C3780">
        <w:rPr>
          <w:rFonts w:ascii="Times New Roman" w:hAnsi="Times New Roman" w:cs="Times New Roman"/>
        </w:rPr>
        <w:t>201</w:t>
      </w:r>
      <w:r w:rsidR="004A7FDE">
        <w:rPr>
          <w:rFonts w:ascii="Times New Roman" w:hAnsi="Times New Roman" w:cs="Times New Roman"/>
        </w:rPr>
        <w:t>9’da yüzde 1,</w:t>
      </w:r>
      <w:r w:rsidR="006C2A4F">
        <w:rPr>
          <w:rFonts w:ascii="Times New Roman" w:hAnsi="Times New Roman" w:cs="Times New Roman"/>
        </w:rPr>
        <w:t>8</w:t>
      </w:r>
      <w:r w:rsidR="00963DD3">
        <w:rPr>
          <w:rFonts w:ascii="Times New Roman" w:hAnsi="Times New Roman" w:cs="Times New Roman"/>
        </w:rPr>
        <w:t xml:space="preserve"> </w:t>
      </w:r>
      <w:r w:rsidR="0095306C">
        <w:rPr>
          <w:rFonts w:ascii="Times New Roman" w:hAnsi="Times New Roman" w:cs="Times New Roman"/>
        </w:rPr>
        <w:t>a</w:t>
      </w:r>
      <w:r w:rsidR="000E47E7">
        <w:rPr>
          <w:rFonts w:ascii="Times New Roman" w:hAnsi="Times New Roman" w:cs="Times New Roman"/>
        </w:rPr>
        <w:t>zalmış</w:t>
      </w:r>
      <w:r w:rsidR="00CE7185">
        <w:rPr>
          <w:rFonts w:ascii="Times New Roman" w:hAnsi="Times New Roman" w:cs="Times New Roman"/>
        </w:rPr>
        <w:t xml:space="preserve"> ve </w:t>
      </w:r>
      <w:r w:rsidR="006C2A4F">
        <w:rPr>
          <w:rFonts w:ascii="Times New Roman" w:hAnsi="Times New Roman" w:cs="Times New Roman"/>
        </w:rPr>
        <w:t>91,0</w:t>
      </w:r>
      <w:r w:rsidR="00F9737B">
        <w:rPr>
          <w:rFonts w:ascii="Times New Roman" w:hAnsi="Times New Roman" w:cs="Times New Roman"/>
        </w:rPr>
        <w:t xml:space="preserve"> </w:t>
      </w:r>
      <w:r w:rsidR="00AD10C4">
        <w:rPr>
          <w:rFonts w:ascii="Times New Roman" w:hAnsi="Times New Roman" w:cs="Times New Roman"/>
        </w:rPr>
        <w:t>puan olmuştur.</w:t>
      </w:r>
    </w:p>
    <w:p w:rsidR="00415908" w:rsidRPr="004B05D2" w:rsidRDefault="00415908" w:rsidP="00415908">
      <w:pPr>
        <w:pStyle w:val="ResimYazs"/>
        <w:keepNext/>
        <w:rPr>
          <w:rFonts w:ascii="Times New Roman" w:hAnsi="Times New Roman" w:cs="Times New Roman"/>
          <w:sz w:val="22"/>
        </w:rPr>
      </w:pPr>
      <w:r w:rsidRPr="004B05D2">
        <w:rPr>
          <w:rFonts w:ascii="Times New Roman" w:hAnsi="Times New Roman" w:cs="Times New Roman"/>
          <w:sz w:val="22"/>
        </w:rPr>
        <w:t xml:space="preserve">Tablo </w:t>
      </w:r>
      <w:r w:rsidR="0020454D" w:rsidRPr="004B05D2">
        <w:rPr>
          <w:rFonts w:ascii="Times New Roman" w:hAnsi="Times New Roman" w:cs="Times New Roman"/>
          <w:sz w:val="22"/>
        </w:rPr>
        <w:fldChar w:fldCharType="begin"/>
      </w:r>
      <w:r w:rsidR="0020454D" w:rsidRPr="004B05D2">
        <w:rPr>
          <w:rFonts w:ascii="Times New Roman" w:hAnsi="Times New Roman" w:cs="Times New Roman"/>
          <w:sz w:val="22"/>
        </w:rPr>
        <w:instrText xml:space="preserve"> SEQ Tablo \* ARABIC </w:instrText>
      </w:r>
      <w:r w:rsidR="0020454D" w:rsidRPr="004B05D2">
        <w:rPr>
          <w:rFonts w:ascii="Times New Roman" w:hAnsi="Times New Roman" w:cs="Times New Roman"/>
          <w:sz w:val="22"/>
        </w:rPr>
        <w:fldChar w:fldCharType="separate"/>
      </w:r>
      <w:r w:rsidR="00C937F9">
        <w:rPr>
          <w:rFonts w:ascii="Times New Roman" w:hAnsi="Times New Roman" w:cs="Times New Roman"/>
          <w:noProof/>
          <w:sz w:val="22"/>
        </w:rPr>
        <w:t>2</w:t>
      </w:r>
      <w:r w:rsidR="0020454D" w:rsidRPr="004B05D2">
        <w:rPr>
          <w:rFonts w:ascii="Times New Roman" w:hAnsi="Times New Roman" w:cs="Times New Roman"/>
          <w:noProof/>
          <w:sz w:val="22"/>
        </w:rPr>
        <w:fldChar w:fldCharType="end"/>
      </w:r>
      <w:r w:rsidRPr="004B05D2">
        <w:rPr>
          <w:rFonts w:ascii="Times New Roman" w:hAnsi="Times New Roman" w:cs="Times New Roman"/>
          <w:sz w:val="22"/>
        </w:rPr>
        <w:t xml:space="preserve">: Hizmet sektörü güven endeksi alt bileşenleri </w:t>
      </w:r>
      <w:r w:rsidR="0095306C" w:rsidRPr="004B05D2">
        <w:rPr>
          <w:rFonts w:ascii="Times New Roman" w:hAnsi="Times New Roman" w:cs="Times New Roman"/>
          <w:sz w:val="22"/>
        </w:rPr>
        <w:t>(</w:t>
      </w:r>
      <w:r w:rsidR="00AF565B">
        <w:rPr>
          <w:rFonts w:ascii="Times New Roman" w:hAnsi="Times New Roman" w:cs="Times New Roman"/>
          <w:sz w:val="22"/>
        </w:rPr>
        <w:t>Ocak 2019</w:t>
      </w:r>
      <w:r w:rsidR="0042174D">
        <w:rPr>
          <w:rFonts w:ascii="Times New Roman" w:hAnsi="Times New Roman" w:cs="Times New Roman"/>
          <w:sz w:val="22"/>
        </w:rPr>
        <w:t xml:space="preserve"> – Şubat 2019</w:t>
      </w:r>
      <w:r w:rsidRPr="004B05D2">
        <w:rPr>
          <w:rFonts w:ascii="Times New Roman" w:hAnsi="Times New Roman" w:cs="Times New Roman"/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Endeks</w:t>
            </w:r>
          </w:p>
        </w:tc>
      </w:tr>
      <w:tr w:rsidR="00082A8B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082A8B" w:rsidRPr="00E06B41" w:rsidRDefault="00082A8B" w:rsidP="00082A8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082A8B" w:rsidRPr="00E06B41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Oca</w:t>
            </w:r>
            <w:r w:rsidRPr="00E06B41">
              <w:rPr>
                <w:rFonts w:ascii="Times New Roman" w:eastAsia="Times New Roman" w:hAnsi="Times New Roman" w:cs="Times New Roman"/>
                <w:b/>
                <w:color w:val="00000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082A8B" w:rsidRPr="00E06B41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Şub</w:t>
            </w:r>
            <w:r w:rsidRPr="00E06B41">
              <w:rPr>
                <w:rFonts w:ascii="Times New Roman" w:eastAsia="Times New Roman" w:hAnsi="Times New Roman" w:cs="Times New Roman"/>
                <w:b/>
                <w:color w:val="00000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082A8B" w:rsidRPr="00F73F8D" w:rsidTr="00F9737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082A8B" w:rsidRPr="00E06B41" w:rsidRDefault="00082A8B" w:rsidP="00082A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082A8B" w:rsidRPr="005F504C" w:rsidRDefault="00082A8B" w:rsidP="00082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78,3</w:t>
            </w:r>
          </w:p>
        </w:tc>
        <w:tc>
          <w:tcPr>
            <w:tcW w:w="1358" w:type="dxa"/>
            <w:noWrap/>
            <w:vAlign w:val="center"/>
          </w:tcPr>
          <w:p w:rsidR="00082A8B" w:rsidRPr="005F504C" w:rsidRDefault="00082A8B" w:rsidP="00082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79,5</w:t>
            </w:r>
          </w:p>
        </w:tc>
      </w:tr>
      <w:tr w:rsidR="00082A8B" w:rsidRPr="00F73F8D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082A8B" w:rsidRPr="00E06B41" w:rsidRDefault="00082A8B" w:rsidP="00082A8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71,1</w:t>
            </w:r>
          </w:p>
        </w:tc>
        <w:tc>
          <w:tcPr>
            <w:tcW w:w="1358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</w:tr>
      <w:tr w:rsidR="00082A8B" w:rsidRPr="00F73F8D" w:rsidTr="00F9737B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082A8B" w:rsidRPr="00E06B41" w:rsidRDefault="00082A8B" w:rsidP="00082A8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71,2</w:t>
            </w:r>
          </w:p>
        </w:tc>
        <w:tc>
          <w:tcPr>
            <w:tcW w:w="1358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72,5</w:t>
            </w:r>
          </w:p>
        </w:tc>
      </w:tr>
      <w:tr w:rsidR="00082A8B" w:rsidRPr="00F73F8D" w:rsidTr="00F9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082A8B" w:rsidRPr="00E06B41" w:rsidRDefault="00082A8B" w:rsidP="00082A8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E06B41">
              <w:rPr>
                <w:rFonts w:ascii="Times New Roman" w:eastAsia="Times New Roman" w:hAnsi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  <w:tc>
          <w:tcPr>
            <w:tcW w:w="1358" w:type="dxa"/>
            <w:noWrap/>
            <w:vAlign w:val="center"/>
          </w:tcPr>
          <w:p w:rsidR="00082A8B" w:rsidRPr="00F9737B" w:rsidRDefault="00082A8B" w:rsidP="00082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71" w:rsidRDefault="00FF1D71" w:rsidP="00731DA5">
      <w:pPr>
        <w:spacing w:after="0" w:line="240" w:lineRule="auto"/>
      </w:pPr>
      <w:r>
        <w:separator/>
      </w:r>
    </w:p>
  </w:endnote>
  <w:endnote w:type="continuationSeparator" w:id="0">
    <w:p w:rsidR="00FF1D71" w:rsidRDefault="00FF1D71" w:rsidP="0073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7546"/>
      <w:docPartObj>
        <w:docPartGallery w:val="Page Numbers (Bottom of Page)"/>
        <w:docPartUnique/>
      </w:docPartObj>
    </w:sdtPr>
    <w:sdtContent>
      <w:p w:rsidR="00731DA5" w:rsidRDefault="00731DA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1DA5" w:rsidRDefault="00731D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71" w:rsidRDefault="00FF1D71" w:rsidP="00731DA5">
      <w:pPr>
        <w:spacing w:after="0" w:line="240" w:lineRule="auto"/>
      </w:pPr>
      <w:r>
        <w:separator/>
      </w:r>
    </w:p>
  </w:footnote>
  <w:footnote w:type="continuationSeparator" w:id="0">
    <w:p w:rsidR="00FF1D71" w:rsidRDefault="00FF1D71" w:rsidP="00731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2A8B"/>
    <w:rsid w:val="00083959"/>
    <w:rsid w:val="00086B75"/>
    <w:rsid w:val="00095803"/>
    <w:rsid w:val="000B1BD1"/>
    <w:rsid w:val="000B56BE"/>
    <w:rsid w:val="000E47E7"/>
    <w:rsid w:val="000F4388"/>
    <w:rsid w:val="001026C6"/>
    <w:rsid w:val="001027FD"/>
    <w:rsid w:val="001040A2"/>
    <w:rsid w:val="00107F1F"/>
    <w:rsid w:val="0011679B"/>
    <w:rsid w:val="001418C7"/>
    <w:rsid w:val="00156289"/>
    <w:rsid w:val="00161E0D"/>
    <w:rsid w:val="0016388F"/>
    <w:rsid w:val="00165BA5"/>
    <w:rsid w:val="00170F04"/>
    <w:rsid w:val="001A0EC5"/>
    <w:rsid w:val="001B3FD6"/>
    <w:rsid w:val="001B4B87"/>
    <w:rsid w:val="001B7E16"/>
    <w:rsid w:val="001C5D32"/>
    <w:rsid w:val="001D78A7"/>
    <w:rsid w:val="001F45C1"/>
    <w:rsid w:val="00200568"/>
    <w:rsid w:val="002005BA"/>
    <w:rsid w:val="00203386"/>
    <w:rsid w:val="0020454D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07365"/>
    <w:rsid w:val="0032228B"/>
    <w:rsid w:val="003265ED"/>
    <w:rsid w:val="00347C2E"/>
    <w:rsid w:val="0035250B"/>
    <w:rsid w:val="003571B8"/>
    <w:rsid w:val="0037286A"/>
    <w:rsid w:val="00374EB7"/>
    <w:rsid w:val="00376705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E7ABA"/>
    <w:rsid w:val="003F5E00"/>
    <w:rsid w:val="003F7737"/>
    <w:rsid w:val="0040040E"/>
    <w:rsid w:val="00411C0E"/>
    <w:rsid w:val="00414417"/>
    <w:rsid w:val="00414D32"/>
    <w:rsid w:val="00415908"/>
    <w:rsid w:val="0042174D"/>
    <w:rsid w:val="0042607A"/>
    <w:rsid w:val="00444D65"/>
    <w:rsid w:val="004471C7"/>
    <w:rsid w:val="0045208A"/>
    <w:rsid w:val="0046369B"/>
    <w:rsid w:val="004701F9"/>
    <w:rsid w:val="00472839"/>
    <w:rsid w:val="004729F3"/>
    <w:rsid w:val="00474645"/>
    <w:rsid w:val="004845D3"/>
    <w:rsid w:val="00494A67"/>
    <w:rsid w:val="004A0B57"/>
    <w:rsid w:val="004A15F5"/>
    <w:rsid w:val="004A214F"/>
    <w:rsid w:val="004A7FDE"/>
    <w:rsid w:val="004B05D2"/>
    <w:rsid w:val="004B1DF6"/>
    <w:rsid w:val="004B53CA"/>
    <w:rsid w:val="004C3B97"/>
    <w:rsid w:val="004F0E94"/>
    <w:rsid w:val="004F58BB"/>
    <w:rsid w:val="005131B0"/>
    <w:rsid w:val="005132FC"/>
    <w:rsid w:val="005148AF"/>
    <w:rsid w:val="00520B2A"/>
    <w:rsid w:val="005365D4"/>
    <w:rsid w:val="005434BB"/>
    <w:rsid w:val="00543DFC"/>
    <w:rsid w:val="00550581"/>
    <w:rsid w:val="00572182"/>
    <w:rsid w:val="00576633"/>
    <w:rsid w:val="00590839"/>
    <w:rsid w:val="00597811"/>
    <w:rsid w:val="005B1EAF"/>
    <w:rsid w:val="005D1EB3"/>
    <w:rsid w:val="005E0AFC"/>
    <w:rsid w:val="005F0680"/>
    <w:rsid w:val="005F0ACA"/>
    <w:rsid w:val="005F504C"/>
    <w:rsid w:val="005F51E4"/>
    <w:rsid w:val="0060273B"/>
    <w:rsid w:val="006157CE"/>
    <w:rsid w:val="006178F0"/>
    <w:rsid w:val="0062194C"/>
    <w:rsid w:val="00624464"/>
    <w:rsid w:val="006313A5"/>
    <w:rsid w:val="00646E04"/>
    <w:rsid w:val="006479FF"/>
    <w:rsid w:val="00647A5C"/>
    <w:rsid w:val="00647CB8"/>
    <w:rsid w:val="00660880"/>
    <w:rsid w:val="006708A6"/>
    <w:rsid w:val="0067120F"/>
    <w:rsid w:val="0067222E"/>
    <w:rsid w:val="0067296E"/>
    <w:rsid w:val="00674F4A"/>
    <w:rsid w:val="006934C1"/>
    <w:rsid w:val="006A1C57"/>
    <w:rsid w:val="006A3C59"/>
    <w:rsid w:val="006B7D58"/>
    <w:rsid w:val="006C2A4F"/>
    <w:rsid w:val="006D157A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1DA5"/>
    <w:rsid w:val="0073396B"/>
    <w:rsid w:val="00733E11"/>
    <w:rsid w:val="0073412A"/>
    <w:rsid w:val="00734FA4"/>
    <w:rsid w:val="00735C81"/>
    <w:rsid w:val="0074062D"/>
    <w:rsid w:val="00746DDE"/>
    <w:rsid w:val="00751C69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22990"/>
    <w:rsid w:val="008310FF"/>
    <w:rsid w:val="0083505A"/>
    <w:rsid w:val="00836F9A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BB6"/>
    <w:rsid w:val="00941751"/>
    <w:rsid w:val="0094387A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7C8D"/>
    <w:rsid w:val="00A2299A"/>
    <w:rsid w:val="00A270E3"/>
    <w:rsid w:val="00A332D6"/>
    <w:rsid w:val="00A41FF2"/>
    <w:rsid w:val="00A4252F"/>
    <w:rsid w:val="00A7249F"/>
    <w:rsid w:val="00A8233A"/>
    <w:rsid w:val="00A85A31"/>
    <w:rsid w:val="00A928AB"/>
    <w:rsid w:val="00A959F7"/>
    <w:rsid w:val="00AA5196"/>
    <w:rsid w:val="00AB369B"/>
    <w:rsid w:val="00AB3B74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153E5"/>
    <w:rsid w:val="00B22A6C"/>
    <w:rsid w:val="00B35A25"/>
    <w:rsid w:val="00B36193"/>
    <w:rsid w:val="00B41E31"/>
    <w:rsid w:val="00B4408D"/>
    <w:rsid w:val="00B455DD"/>
    <w:rsid w:val="00B60799"/>
    <w:rsid w:val="00B73A80"/>
    <w:rsid w:val="00B74F32"/>
    <w:rsid w:val="00B77501"/>
    <w:rsid w:val="00B81204"/>
    <w:rsid w:val="00B81743"/>
    <w:rsid w:val="00B81FEA"/>
    <w:rsid w:val="00B82CA4"/>
    <w:rsid w:val="00B83461"/>
    <w:rsid w:val="00BA0084"/>
    <w:rsid w:val="00BA0AF0"/>
    <w:rsid w:val="00BA3D68"/>
    <w:rsid w:val="00BB0798"/>
    <w:rsid w:val="00BB1F86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57165"/>
    <w:rsid w:val="00C61466"/>
    <w:rsid w:val="00C8117B"/>
    <w:rsid w:val="00C937F9"/>
    <w:rsid w:val="00CA571E"/>
    <w:rsid w:val="00CA5ACC"/>
    <w:rsid w:val="00CA7009"/>
    <w:rsid w:val="00CB3192"/>
    <w:rsid w:val="00CC05F5"/>
    <w:rsid w:val="00CC0799"/>
    <w:rsid w:val="00CD2398"/>
    <w:rsid w:val="00CE3226"/>
    <w:rsid w:val="00CE566F"/>
    <w:rsid w:val="00CE579E"/>
    <w:rsid w:val="00CE7185"/>
    <w:rsid w:val="00D00F4A"/>
    <w:rsid w:val="00D11DC0"/>
    <w:rsid w:val="00D20AD9"/>
    <w:rsid w:val="00D24F04"/>
    <w:rsid w:val="00D30BE9"/>
    <w:rsid w:val="00D40056"/>
    <w:rsid w:val="00D41704"/>
    <w:rsid w:val="00D4689C"/>
    <w:rsid w:val="00D6103B"/>
    <w:rsid w:val="00D61BCE"/>
    <w:rsid w:val="00D67D7D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E3127"/>
    <w:rsid w:val="00DF0661"/>
    <w:rsid w:val="00DF240C"/>
    <w:rsid w:val="00DF6EC7"/>
    <w:rsid w:val="00E02C6A"/>
    <w:rsid w:val="00E050E5"/>
    <w:rsid w:val="00E05545"/>
    <w:rsid w:val="00E06B41"/>
    <w:rsid w:val="00E1138B"/>
    <w:rsid w:val="00E12C81"/>
    <w:rsid w:val="00E14F76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638BF"/>
    <w:rsid w:val="00E72ED9"/>
    <w:rsid w:val="00E732E5"/>
    <w:rsid w:val="00E75561"/>
    <w:rsid w:val="00EA0F82"/>
    <w:rsid w:val="00EA2371"/>
    <w:rsid w:val="00EA5332"/>
    <w:rsid w:val="00EB0C4D"/>
    <w:rsid w:val="00EB68C0"/>
    <w:rsid w:val="00ED2A4D"/>
    <w:rsid w:val="00ED4F9E"/>
    <w:rsid w:val="00EE168A"/>
    <w:rsid w:val="00EE3747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9737B"/>
    <w:rsid w:val="00FB149D"/>
    <w:rsid w:val="00FB3B8E"/>
    <w:rsid w:val="00FB558C"/>
    <w:rsid w:val="00FC6C44"/>
    <w:rsid w:val="00FD08E1"/>
    <w:rsid w:val="00FD12B2"/>
    <w:rsid w:val="00FD5830"/>
    <w:rsid w:val="00FE6A3D"/>
    <w:rsid w:val="00FE70A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73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73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1422-1169-4670-9788-093C0F9A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Asus11PC</cp:lastModifiedBy>
  <cp:revision>173</cp:revision>
  <cp:lastPrinted>2018-09-24T10:44:00Z</cp:lastPrinted>
  <dcterms:created xsi:type="dcterms:W3CDTF">2017-08-25T07:14:00Z</dcterms:created>
  <dcterms:modified xsi:type="dcterms:W3CDTF">2019-02-26T11:39:00Z</dcterms:modified>
</cp:coreProperties>
</file>